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Calibri" w:hAnsi="Calibri" w:cs="Calibri"/>
        </w:rPr>
      </w:pPr>
      <w:r>
        <w:rPr>
          <w:rFonts w:ascii="仿宋_GB2312" w:hAnsi="Calibri" w:eastAsia="仿宋_GB2312" w:cs="仿宋_GB2312"/>
          <w:bdr w:val="none" w:color="auto" w:sz="0" w:space="0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</w:rPr>
      </w:pPr>
      <w:bookmarkStart w:id="0" w:name="_GoBack"/>
      <w:r>
        <w:rPr>
          <w:rStyle w:val="5"/>
          <w:rFonts w:hint="eastAsia" w:ascii="宋体" w:hAnsi="宋体" w:eastAsia="宋体" w:cs="宋体"/>
          <w:bdr w:val="none" w:color="auto" w:sz="0" w:space="0"/>
        </w:rPr>
        <w:t>辽阳市“双通道”定点零售药店申请表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777"/>
        <w:gridCol w:w="612"/>
        <w:gridCol w:w="542"/>
        <w:gridCol w:w="1122"/>
        <w:gridCol w:w="1262"/>
        <w:gridCol w:w="324"/>
        <w:gridCol w:w="980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申请药店名称</w:t>
            </w:r>
          </w:p>
        </w:tc>
        <w:tc>
          <w:tcPr>
            <w:tcW w:w="4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申请时间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注册地址</w:t>
            </w:r>
          </w:p>
        </w:tc>
        <w:tc>
          <w:tcPr>
            <w:tcW w:w="4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所属区域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营业执照统一社会信用代码</w:t>
            </w:r>
          </w:p>
        </w:tc>
        <w:tc>
          <w:tcPr>
            <w:tcW w:w="4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登记机关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总部营业执照登记法人代表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总部药品经营许可证企业负责人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总部质量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负责人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门店营业执照登记法人代表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门店药品经营许可证企业负责人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门店质量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负责人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药品经营许可证编号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药品经营许可证有效期至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发证机关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医保定点时间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经营方式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营业面积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经营范围</w:t>
            </w:r>
          </w:p>
        </w:tc>
        <w:tc>
          <w:tcPr>
            <w:tcW w:w="3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邮箱地址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药店负责人</w:t>
            </w:r>
          </w:p>
        </w:tc>
        <w:tc>
          <w:tcPr>
            <w:tcW w:w="3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联系电话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申请时获得授权产品数量</w:t>
            </w:r>
          </w:p>
        </w:tc>
        <w:tc>
          <w:tcPr>
            <w:tcW w:w="51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零售药店一年内有无违法违规行为</w:t>
            </w:r>
          </w:p>
        </w:tc>
        <w:tc>
          <w:tcPr>
            <w:tcW w:w="51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药店工作人员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身份证号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医保卡号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人员状态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零售药店门店法人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（负责人）签字、盖章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零售药店总部法人（负责人）签字、盖章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56B7D"/>
    <w:rsid w:val="34C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2022-05-06T09:02:00Z</dcterms:created>
  <dc:creator>王小米</dc:creator>
  <cp:lastModifiedBy>王小米</cp:lastModifiedBy>
  <dcterms:modified xsi:type="dcterms:W3CDTF">2022-05-06T09:02:56Z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3475D17250A949E9B047DD9DDA11A3BF</vt:lpwstr>
  </property>
</Properties>
</file>