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8038B">
      <w:pPr>
        <w:tabs>
          <w:tab w:val="left" w:pos="6480"/>
          <w:tab w:val="left" w:pos="7920"/>
        </w:tabs>
        <w:spacing w:line="2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</w:t>
      </w:r>
    </w:p>
    <w:p w:rsidR="00000000" w:rsidRDefault="0068038B">
      <w:pPr>
        <w:rPr>
          <w:rFonts w:eastAsia="黑体"/>
          <w:color w:val="FF0000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                                   </w:t>
      </w:r>
    </w:p>
    <w:p w:rsidR="00000000" w:rsidRDefault="0068038B">
      <w:pPr>
        <w:rPr>
          <w:rFonts w:ascii="黑体" w:eastAsia="黑体" w:hAnsi="黑体" w:hint="eastAsia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</w:p>
    <w:p w:rsidR="00000000" w:rsidRDefault="0068038B">
      <w:pPr>
        <w:widowControl/>
        <w:snapToGrid w:val="0"/>
        <w:spacing w:afterLines="50" w:after="157"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化学仿制药参比制剂目录（第五十四批）（代拟稿）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45"/>
        <w:gridCol w:w="2343"/>
        <w:gridCol w:w="2806"/>
        <w:gridCol w:w="2299"/>
        <w:gridCol w:w="2411"/>
        <w:gridCol w:w="2127"/>
        <w:gridCol w:w="1702"/>
      </w:tblGrid>
      <w:tr w:rsidR="00000000">
        <w:trPr>
          <w:cantSplit/>
          <w:trHeight w:val="454"/>
          <w:tblHeader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药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品通用名称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英文名称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商品名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持证商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</w:t>
            </w:r>
          </w:p>
        </w:tc>
      </w:tr>
      <w:tr w:rsidR="00000000">
        <w:trPr>
          <w:cantSplit/>
          <w:trHeight w:val="83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盐酸曲马多缓释片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Tramadol Hydrochloride SR Tablets/Tramal</w:t>
            </w:r>
          </w:p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（舒敏）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Grunenthal GmbH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国内上市的原研药品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8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哈西奈德溶液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Halcinonide Topical Solution/Halog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0.1%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Sun Pharmceutical Industries Inc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氟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[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perscript"/>
              </w:rPr>
              <w:t>18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F]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代雌二醇注射液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Fluoroestradiol 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perscript"/>
              </w:rPr>
              <w:t>18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F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injection/Cerianna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50ML (4-100mCi/ML)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Zionexa US Corp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拉米地坦片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Lasmiditan Tablets/Reyvow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Eli Lilly And Co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拉米地坦片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Lasmiditan Tablets/Reyvow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Eli Lilly And Co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双丙戊酸钠缓释片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Divalproex Sodium Extended-Release T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ablets/Depakote Er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500mg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（以丙戊酸计）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Abbvie Inc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双丙戊酸钠缓释片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Divalproex Sodium Extended-Release Tablets/Depakote Er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250mg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（以丙戊酸计）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Abbvie Inc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7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注射用奥氮平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Olanzapine for Injection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Eli Lilly and Co.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262626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83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帕米膦酸二钠注射液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Pamidronate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Disodium Injection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30mg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Hospira, Inc.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国际公认同种药品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83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帕米膦酸二钠注射液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Pamidronate Disodium Injection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60mg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Hospira, Inc.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国际公认同种药品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83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帕米膦酸二钠注射液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Pamidronate Disodium Injection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90mg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Hospira, Inc.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国际公认同种药品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83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醋酸氟卡胺片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Flecainide Acetate Tablet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Hikma Pharmaceuticals Usa Inc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国际公认的同种药品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83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醋酸氟卡胺片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Flecainide Acetate Tablets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Hikma Pharmaceuticals Usa Inc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83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醋酸氟卡胺片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Flecainide Acetate Tablets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Hikma Pharmaceuticals Usa Inc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7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利多卡因丙胺卡因气雾剂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Lidocaine Prilocaine Cutaneous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spray solution /Fortacin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含利多卡因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150mg/ml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、丙胺卡因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50mg/ml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Recordati Ireland Ltd.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97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阿托伐他汀培哚普利胶囊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Atorvastatin and Perindopril Capsules/Lipercosyl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20mg/5mg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Servier Benelux S.A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97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阿托伐他汀培哚普利胶囊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Atorvastatin and Perindopril Capsules/Lipercosy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mg/10mg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Servier Benelux S.A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97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比索洛尔氨氯地平片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Bisoprolol Fumarate and Amlodipine Besylate Tablets/Alotendin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富马酸比索洛尔</w:t>
            </w:r>
            <w:r>
              <w:rPr>
                <w:rFonts w:ascii="Times New Roman" w:eastAsia="仿宋_GB2312" w:hAnsi="Times New Roman"/>
                <w:sz w:val="24"/>
              </w:rPr>
              <w:t>5mg</w:t>
            </w:r>
            <w:r>
              <w:rPr>
                <w:rFonts w:ascii="Times New Roman" w:eastAsia="仿宋_GB2312" w:hAnsi="Times New Roman" w:hint="eastAsia"/>
                <w:sz w:val="24"/>
              </w:rPr>
              <w:t>与苯磺酸氨氯地平（按氨氯地平计）</w:t>
            </w:r>
            <w:r>
              <w:rPr>
                <w:rFonts w:ascii="Times New Roman" w:eastAsia="仿宋_GB2312" w:hAnsi="Times New Roman"/>
                <w:sz w:val="24"/>
              </w:rPr>
              <w:t>5mg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Egis Pharmaceuticals PLC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苯磺酸米诺巴林片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Mirogabalin Besilate Tablets/Tarlige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（以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12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H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19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NO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计）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第一三共株式会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苯磺酸米诺巴林片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Mirogabalin Besilate Tablets/Tarlige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（以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12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H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19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NO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计）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第一三共株式会社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苯磺酸米诺巴林片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Mirogabalin Besilate Tablets/Tarlige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（以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12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H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19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NO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计）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第一三共株式会社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谷维素片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Oryzanol Tablets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25mg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大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塚製薬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谷维素片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Oryza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nol Tablets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大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塚製薬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二甲硅油乳剂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Dimethicone Emulsion/Gascon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20mg/ml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キッセイ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薬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品工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業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马来酸奈拉替尼片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Neratinib Maleate Tablets / Nerlynx</w:t>
            </w:r>
          </w:p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（贺俪安）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40mg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H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29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ClN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O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计）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Puma Biotechnology, Inc.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低钙腹膜透析液（乳酸盐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-G1.5%)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Low Calcium Per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itoneal Dialysis Solution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Lactate-G1.5%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含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1.5%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葡萄糖（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袋）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江苏费森尤斯医药用品有限公司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低钙腹膜透析液（乳酸盐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-G2.5%)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Low Calcium Peritoneal Dialysis Solution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Lactate-G2.5%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含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2.5%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葡萄糖（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袋）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江苏费森尤斯医药用品有限公司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低钙腹膜透析液（乳酸盐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-G4.2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5%)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Low Calcium Peritoneal Dialysis Solution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Lactate-G4.25%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含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4.25%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葡萄糖（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袋）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江苏费森尤斯医药用品有限公司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腹膜透析液（乳酸盐</w:t>
            </w:r>
            <w:r>
              <w:rPr>
                <w:rFonts w:ascii="Times New Roman" w:eastAsia="仿宋_GB2312" w:hAnsi="Times New Roman"/>
                <w:sz w:val="24"/>
              </w:rPr>
              <w:t>-G1.5%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Peritoneal Dialysis Solution </w:t>
            </w: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Lactate-G1.5%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含</w:t>
            </w:r>
            <w:r>
              <w:rPr>
                <w:rFonts w:ascii="Times New Roman" w:eastAsia="仿宋_GB2312" w:hAnsi="Times New Roman"/>
                <w:sz w:val="24"/>
              </w:rPr>
              <w:t>1.5%</w:t>
            </w:r>
            <w:r>
              <w:rPr>
                <w:rFonts w:ascii="Times New Roman" w:eastAsia="仿宋_GB2312" w:hAnsi="Times New Roman" w:hint="eastAsia"/>
                <w:sz w:val="24"/>
              </w:rPr>
              <w:t>葡萄糖（</w:t>
            </w:r>
            <w:r>
              <w:rPr>
                <w:rFonts w:ascii="Times New Roman" w:eastAsia="仿宋_GB2312" w:hAnsi="Times New Roman"/>
                <w:sz w:val="24"/>
              </w:rPr>
              <w:t>2L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袋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江苏费森尤斯医药用品有限公司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腹膜透析液（乳酸盐</w:t>
            </w:r>
            <w:r>
              <w:rPr>
                <w:rFonts w:ascii="Times New Roman" w:eastAsia="仿宋_GB2312" w:hAnsi="Times New Roman"/>
                <w:sz w:val="24"/>
              </w:rPr>
              <w:t>-G2.5%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Peritoneal Dialysis Solution </w:t>
            </w: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Lactate-G2.5%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含</w:t>
            </w:r>
            <w:r>
              <w:rPr>
                <w:rFonts w:ascii="Times New Roman" w:eastAsia="仿宋_GB2312" w:hAnsi="Times New Roman"/>
                <w:sz w:val="24"/>
              </w:rPr>
              <w:t>2.5%</w:t>
            </w:r>
            <w:r>
              <w:rPr>
                <w:rFonts w:ascii="Times New Roman" w:eastAsia="仿宋_GB2312" w:hAnsi="Times New Roman" w:hint="eastAsia"/>
                <w:sz w:val="24"/>
              </w:rPr>
              <w:t>葡萄糖（</w:t>
            </w:r>
            <w:r>
              <w:rPr>
                <w:rFonts w:ascii="Times New Roman" w:eastAsia="仿宋_GB2312" w:hAnsi="Times New Roman"/>
                <w:sz w:val="24"/>
              </w:rPr>
              <w:t>2L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袋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江苏费森尤斯医药用品有限公司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腹膜透析液（乳酸盐</w:t>
            </w:r>
            <w:r>
              <w:rPr>
                <w:rFonts w:ascii="Times New Roman" w:eastAsia="仿宋_GB2312" w:hAnsi="Times New Roman"/>
                <w:sz w:val="24"/>
              </w:rPr>
              <w:t>-G4.25%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Peritoneal Dialysis Solution </w:t>
            </w: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Lactate-G4.25%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含</w:t>
            </w:r>
            <w:r>
              <w:rPr>
                <w:rFonts w:ascii="Times New Roman" w:eastAsia="仿宋_GB2312" w:hAnsi="Times New Roman"/>
                <w:sz w:val="24"/>
              </w:rPr>
              <w:t>4.25%</w:t>
            </w:r>
            <w:r>
              <w:rPr>
                <w:rFonts w:ascii="Times New Roman" w:eastAsia="仿宋_GB2312" w:hAnsi="Times New Roman" w:hint="eastAsia"/>
                <w:sz w:val="24"/>
              </w:rPr>
              <w:t>葡萄糖（</w:t>
            </w:r>
            <w:r>
              <w:rPr>
                <w:rFonts w:ascii="Times New Roman" w:eastAsia="仿宋_GB2312" w:hAnsi="Times New Roman"/>
                <w:sz w:val="24"/>
              </w:rPr>
              <w:t>2L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袋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江苏费森尤斯医药用品有限公司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左氧氟沙星滴眼液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Levoflo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xacin Eye Drops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0.488%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5ml:24.4mg)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参天制药（中国）有限公司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甲巯咪唑片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Thiamazole Tablets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默克制药（江苏）有限公司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低钙腹膜透析液（乳酸盐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-G1.5%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Dianeal Low Calcium W/ Dextrose 1.5% In Plastic Container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含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1.5%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葡萄糖：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2000ml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Baxter Hea</w:t>
            </w:r>
            <w:r>
              <w:rPr>
                <w:rFonts w:ascii="Times New Roman" w:eastAsia="仿宋_GB2312" w:hAnsi="Times New Roman"/>
                <w:sz w:val="24"/>
              </w:rPr>
              <w:t>lthcare Corporation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低钙腹膜透析液（乳酸盐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-G2.5%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Dianeal Low Calcium W/ Dextrose 2.5% In Plastic Container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含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2.5%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葡萄糖：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2000ml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Baxter Healthcare Corporation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低钙腹膜透析液（乳酸盐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-G4.25%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Dianeal Low Calcium W/ Dextrose 4.25% In Plastic Container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含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.25%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葡萄糖：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2000ml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Baxter Healthcare Corporation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腹膜透析液（乳酸盐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-G1.5%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Dianeal Pd-2 W/ Dextrose 1.5% In Plastic Container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含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1.5%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葡萄糖：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2000ml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Baxter Healthcare Corporation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腹膜透析液（乳酸盐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-G2.5%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Dianeal Pd-2 W/ Dextrose 2.5%In Plastic Contai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ner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含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2.5%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葡萄糖：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2000ml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Baxter Healthcare Corporation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腹膜透析液（乳酸盐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-G4.25%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Dianeal Pd-2 W/ Dextrose4.25% In Plastic Container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含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4.25%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葡萄糖：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2000ml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Baxter Healthcare Corporation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注射用达托霉素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Daptomycin for Injection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350mg/vial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Xellia Phar</w:t>
            </w:r>
            <w:r>
              <w:rPr>
                <w:rFonts w:ascii="Times New Roman" w:eastAsia="仿宋_GB2312" w:hAnsi="Times New Roman"/>
                <w:sz w:val="24"/>
              </w:rPr>
              <w:t>maceuticals ApS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利匹韦林片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sz w:val="24"/>
              </w:rPr>
              <w:t>Rilpivirine Hydrochloride Tablets/Edurant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25mg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sz w:val="24"/>
              </w:rPr>
              <w:t>Janssen Products Lp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氨磺必利注射液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Amisulpride Injection/ Barhemsys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4ml:10mg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Acacia Pharma Ltd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氨酚氢可酮片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Hydrocodone Bitartrate and Acetaminophen Ta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blets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325mg/5mg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Specgx Llc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国际公认的同种药品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氨酚氢可酮片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Hydrocodone Bitartrate and Acetaminophen Tablets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325mg/7.5mg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Specgx Llc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国际公认的同种药品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氨酚氢可酮片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Hydrocodone Bitartrate and Acetaminophen Tablets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325mg/10mg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Specgx Llc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国际公认的同种药品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盐酸曲马多注射液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Tramado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l Hydrochloride Injection /Tramal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1ml:50mg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Grunenthal GmbH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帕立骨化醇软胶囊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Paricalcitol Soft Capsule/Zemplar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1μg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Abbvie Spain S.L.U.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甲氨蝶呤口服溶液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Methotrexate Oral Solution/jylamvo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2mg/ml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60ml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Therakind (Europe) Limited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芬太尼透皮贴剂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Fentanyl Transdermal Patches/ Oneduro patch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0.84mg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12.5μg/h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ヤンセンファ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ー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マ株式会社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芬太尼透皮贴剂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Fentanyl Transdermal Patches/ Oneduro patch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1.7mg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25μg/h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ヤンセンファ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ー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マ株式会社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芬太尼透皮贴剂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Fentanyl Transdermal Patches/ Oneduro patch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3.4mg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50μg/h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ヤンセンファ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ー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マ株式会社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芬太尼透皮贴剂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Fentanyl Transdermal Patches/ Oneduro patch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75μg/h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ヤンセンファ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ー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マ株式会社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芬太尼透皮贴剂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Fentanyl Transdermal Patches/ Oneduro patch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6.7mg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100μg/h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ヤンセンファ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ー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マ株式会社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乌拉地尔缓释胶囊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Urapidil Sustained-release Capsules /Eb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rantil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科研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製薬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乌拉地尔缓释胶囊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Urapidil Sustained-release Capsules /Ebrantil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科研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製薬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ω-3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脂肪酸乙酯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软胶囊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Omega-3-acid ethyl ester 90 Soft Capsules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武田药品工业株式会社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盐酸依匹斯汀片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Epinastine Hydrochloride Tablets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Nippo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 Boehringer Ingelheim Co., Ltd.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地诺孕素片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Dienogest Tablets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持田制药株式会社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聚甲酚磺醛溶液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Policresulen Solution/Albothyl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36%(w/w)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Takeda GmbH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德国上市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二巯丙磺钠胶囊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Sodium Dimercaptopropane Sulfonate Capsules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Heyl Chem.-pharm. Fabr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ik GmbH &amp; Co. KG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德国上市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头孢氨苄干混悬剂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Cefalexin Granules for Oral Suspension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125mg/5ml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Flynn Pharma Ltd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英国上市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3-5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盐酸克林霉素胶囊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Clindamycin Hydrochloride Capsules/Cleocin Hydrochloride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按克林霉素（</w:t>
            </w:r>
            <w:r>
              <w:rPr>
                <w:rFonts w:ascii="Times New Roman" w:eastAsia="仿宋_GB2312" w:hAnsi="Times New Roman"/>
                <w:sz w:val="24"/>
              </w:rPr>
              <w:t>C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18</w:t>
            </w:r>
            <w:r>
              <w:rPr>
                <w:rFonts w:ascii="Times New Roman" w:eastAsia="仿宋_GB2312" w:hAnsi="Times New Roman"/>
                <w:sz w:val="24"/>
              </w:rPr>
              <w:t>H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33</w:t>
            </w:r>
            <w:r>
              <w:rPr>
                <w:rFonts w:ascii="Times New Roman" w:eastAsia="仿宋_GB2312" w:hAnsi="Times New Roman"/>
                <w:sz w:val="24"/>
              </w:rPr>
              <w:t>ClN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O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S</w:t>
            </w:r>
            <w:r>
              <w:rPr>
                <w:rFonts w:ascii="Times New Roman" w:eastAsia="仿宋_GB2312" w:hAnsi="Times New Roman" w:hint="eastAsia"/>
                <w:sz w:val="24"/>
              </w:rPr>
              <w:t>）计</w:t>
            </w:r>
            <w:r>
              <w:rPr>
                <w:rFonts w:ascii="Times New Roman" w:eastAsia="仿宋_GB2312" w:hAnsi="Times New Roman"/>
                <w:sz w:val="24"/>
              </w:rPr>
              <w:t>0.15g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Pharmacia and Upjohn Co/Pfizer Inc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Pfizer Inc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4-3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盐酸克林霉素胶囊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Clindamycin hydrochloride capsules/Cleocin Hydrochloride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按克林霉素（</w:t>
            </w:r>
            <w:r>
              <w:rPr>
                <w:rFonts w:ascii="Times New Roman" w:eastAsia="仿宋_GB2312" w:hAnsi="Times New Roman"/>
                <w:sz w:val="24"/>
              </w:rPr>
              <w:t>C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18</w:t>
            </w:r>
            <w:r>
              <w:rPr>
                <w:rFonts w:ascii="Times New Roman" w:eastAsia="仿宋_GB2312" w:hAnsi="Times New Roman"/>
                <w:sz w:val="24"/>
              </w:rPr>
              <w:t>H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33</w:t>
            </w:r>
            <w:r>
              <w:rPr>
                <w:rFonts w:ascii="Times New Roman" w:eastAsia="仿宋_GB2312" w:hAnsi="Times New Roman"/>
                <w:sz w:val="24"/>
              </w:rPr>
              <w:t>ClN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O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S</w:t>
            </w:r>
            <w:r>
              <w:rPr>
                <w:rFonts w:ascii="Times New Roman" w:eastAsia="仿宋_GB2312" w:hAnsi="Times New Roman" w:hint="eastAsia"/>
                <w:sz w:val="24"/>
              </w:rPr>
              <w:t>）计</w:t>
            </w:r>
            <w:r>
              <w:rPr>
                <w:rFonts w:ascii="Times New Roman" w:eastAsia="仿宋_GB2312" w:hAnsi="Times New Roman"/>
                <w:sz w:val="24"/>
              </w:rPr>
              <w:t>75mg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Pharmacia and Upjohn Co/Pfizer Inc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Pfizer Inc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盐酸克林霉素胶囊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Clindamycin hydrochloride capsules/Cleocin Hydrochloride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按克林霉素（</w:t>
            </w:r>
            <w:r>
              <w:rPr>
                <w:rFonts w:ascii="Times New Roman" w:eastAsia="仿宋_GB2312" w:hAnsi="Times New Roman"/>
                <w:sz w:val="24"/>
              </w:rPr>
              <w:t>C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18</w:t>
            </w:r>
            <w:r>
              <w:rPr>
                <w:rFonts w:ascii="Times New Roman" w:eastAsia="仿宋_GB2312" w:hAnsi="Times New Roman"/>
                <w:sz w:val="24"/>
              </w:rPr>
              <w:t>H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33</w:t>
            </w:r>
            <w:r>
              <w:rPr>
                <w:rFonts w:ascii="Times New Roman" w:eastAsia="仿宋_GB2312" w:hAnsi="Times New Roman"/>
                <w:sz w:val="24"/>
              </w:rPr>
              <w:t>ClN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O</w:t>
            </w:r>
            <w:r>
              <w:rPr>
                <w:rFonts w:ascii="Times New Roman" w:eastAsia="仿宋_GB2312" w:hAnsi="Times New Roman"/>
                <w:sz w:val="24"/>
                <w:vertAlign w:val="subscript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S</w:t>
            </w:r>
            <w:r>
              <w:rPr>
                <w:rFonts w:ascii="Times New Roman" w:eastAsia="仿宋_GB2312" w:hAnsi="Times New Roman" w:hint="eastAsia"/>
                <w:sz w:val="24"/>
              </w:rPr>
              <w:t>）计</w:t>
            </w:r>
            <w:r>
              <w:rPr>
                <w:rFonts w:ascii="Times New Roman" w:eastAsia="仿宋_GB2312" w:hAnsi="Times New Roman"/>
                <w:sz w:val="24"/>
              </w:rPr>
              <w:t>0.3g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Pharmacia and Upjohn Co/Pfizer Inc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Pfizer Inc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7-5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奥美拉唑肠溶胶囊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Omeprazole Enteric Capsules/Losec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AstraZeneca UK Limited/Neon Healthcare Ltd.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不限定上市国，增加持证商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Neon Healthcare Ltd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t>7-6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奥美拉唑肠溶胶囊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Omeprazole Enteric Capsules/Losec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Astra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Zeneca UK Limited/Neon Healthcare Ltd.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不限定上市国，增加持证商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Neon Healthcare Ltd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7-25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对乙酰氨基酚片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Paracetamol Tablets/Panadol Advance Tablets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0.5g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GlaxoSmithKline Consumer Healthcare/GlaxoSmithKline Consumer Healthcare (UK) Trading Limited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GlaxoSmithKlin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e Consumer Healthcare (UK) Trading Limited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7-82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盐酸金刚烷胺片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Amantadine Hydrochloride Tablets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0.1g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USL PHARMA INC /Upsher-Smith Laboratories, LLC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Upsher-Smith Laboratories, LLC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22-206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地氯雷他定口服溶液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Desloratadine oral solution/ Aerius/Azomyr Neoclarityn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0.5mg/ml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Merck Sharp &amp; Dohme B.V./N.V. Organon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N.V. Organon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24-25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酮咯酸氨丁三醇注射液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Ketorolac Trometamol Injection/Toradol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30mg/ml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1ml:30mg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Atnahs Pharma UK Limited/Atnahs Pharma Netherlands B.V.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Atnahs Pharma Netherlands B.V.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24-36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醋酸双氟拉松乳膏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Diflorasone Diacetate Cream/Diflal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0.05%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5g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アステラス製薬株式会社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帝國製薬株式会社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增加持证商帝國製薬株式会社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24-37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醋酸双氟拉松乳膏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Diflorasone Diacetate Cream/Diflal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0.05%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アステラス製薬株式会社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帝國製薬株式会社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增加持证商帝國製薬株式会社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lastRenderedPageBreak/>
              <w:t>29-59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贝那普利氢氯噻嗪片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Benazepril Hydrochloride and Hydrochl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orothiazide Tablets/Lotensin Hct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10mg;12.5mg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US Pharmaceuticals Holdings I LLC/Validus Pharmaceuticals LLC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Validus Pharmaceuticals LLC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29-126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糠酸莫米松乳膏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Mometasone Furoate Cream/ Elocon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0.1%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或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1mg/g(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包装规格：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15g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30g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100g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Merck Sharp &amp; Dohme Limite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d/Organon Pharma(UK) Limited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Organon Pharma(UK) Limited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8-208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屈螺酮炔雌醇片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Drospirenone and Ethinylestradiol Tablets /Yasmin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炔雌醇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0.03mg 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屈螺酮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3mg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Bayer Vital GmbH/Bayer Australia Ltd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原研进口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持证商变更，增加变更后的持证商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Bayer Australia Ltd</w:t>
            </w:r>
          </w:p>
        </w:tc>
      </w:tr>
      <w:tr w:rsidR="00000000">
        <w:trPr>
          <w:cantSplit/>
          <w:trHeight w:val="9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23-111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羧甲司坦口服溶液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Carbocist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eine Oral Solution/Bronchokod Sugar-Free Adult 5 Percent, Oral Solution Sweetened With Sodium Saccharin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50mg/Ml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150ml/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瓶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200ml/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瓶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250ml/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瓶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300ml/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瓶）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Sanofi -Aventis France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规格更新为：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50mg/Ml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150ml/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瓶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200ml/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瓶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250ml/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瓶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300ml/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瓶）</w:t>
            </w:r>
          </w:p>
        </w:tc>
      </w:tr>
      <w:tr w:rsidR="00000000">
        <w:trPr>
          <w:cantSplit/>
          <w:trHeight w:val="6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68038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3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68038B">
            <w:pPr>
              <w:widowControl/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目录中所列尚未在国内上市品种的通用名、剂型等，以药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典委核准的为准。</w:t>
            </w:r>
          </w:p>
          <w:p w:rsidR="00000000" w:rsidRDefault="0068038B">
            <w:pPr>
              <w:widowControl/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参比制剂目录公示后，未正式发布的品种将进行专题研究，根据研究结果另行发布。</w:t>
            </w:r>
          </w:p>
          <w:p w:rsidR="00000000" w:rsidRDefault="0068038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欧盟上市的参比制剂包括其在英国上市的同一药品。</w:t>
            </w:r>
          </w:p>
          <w:p w:rsidR="00000000" w:rsidRDefault="0068038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选择未进口参比制剂开展仿制药研究除满足其质量要求外，还需满足现行版《中国药典》和相关指导原则要求。</w:t>
            </w:r>
          </w:p>
          <w:p w:rsidR="00000000" w:rsidRDefault="0068038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68038B" w:rsidRDefault="0068038B">
      <w:pPr>
        <w:rPr>
          <w:rFonts w:ascii="仿宋_GB2312" w:eastAsia="仿宋_GB2312" w:hAnsi="华文仿宋" w:hint="eastAsia"/>
          <w:sz w:val="32"/>
          <w:szCs w:val="32"/>
        </w:rPr>
      </w:pPr>
      <w:bookmarkStart w:id="0" w:name="_GoBack"/>
      <w:bookmarkEnd w:id="0"/>
    </w:p>
    <w:sectPr w:rsidR="0068038B" w:rsidSect="004837DA">
      <w:footerReference w:type="default" r:id="rId7"/>
      <w:footerReference w:type="first" r:id="rId8"/>
      <w:pgSz w:w="16838" w:h="11906" w:orient="landscape"/>
      <w:pgMar w:top="1134" w:right="1134" w:bottom="1134" w:left="1134" w:header="851" w:footer="850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8B" w:rsidRDefault="0068038B">
      <w:r>
        <w:separator/>
      </w:r>
    </w:p>
  </w:endnote>
  <w:endnote w:type="continuationSeparator" w:id="0">
    <w:p w:rsidR="0068038B" w:rsidRDefault="0068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837DA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1370" cy="230505"/>
              <wp:effectExtent l="0" t="3810" r="2540" b="381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13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8038B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37DA" w:rsidRPr="004837DA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1.9pt;margin-top:0;width:63.1pt;height:18.15pt;z-index:25165619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e1wAIAALI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EhxgxEkLLbr79vXu+8+7H19QYMrTdyoGr+sO/PRwKQZos6WquiuRf1CIi3VNeEUv&#10;pBR9TUkB6fnmpnt0dcRRBmTbvxIFxCE3WligoZStqR1UAwE6tOn20Bo6aJTD5tLzTxdwksNRcOrN&#10;vJmNQOLpcieVfkFFi4yRYAmdt+Bkd6W0SYbEk4uJxUXGmsZ2v+EPNsBx3IHQcNWcmSRsMz9FXrRZ&#10;bpahEwbzjRN6aepcZOvQmWf+Ypaeput16n82cf0wrllRUG7CTMLywz9r3F7ioyQO0lKiYYWBMykp&#10;WW3XjUQ7AsLO7LcvyJGb+zANWwTg8oiSH4TeZRA52Xy5cMIsnDnRwls6nh9dRnMvjMI0e0jpinH6&#10;75RQn+BoFsygp20H+lO8GmX1W5qe/Z7SJHHLNEyRhrVGKOYzTiQ2YtzwwtqasGa0j6pimNxXBTo/&#10;9dxK16h11K0etgOgGD1vRXELIpYCRAZ6hNEHRi3kR4x6GCMJ5jDnMGpecngGZuJMhpyM7WQQnsPF&#10;BGuMRnOtx8l000lW1YA7PbQLeCoZszK+z2H/wGAwWAr7IWYmz/G/9boftatfAAAA//8DAFBLAwQU&#10;AAYACAAAACEA1gQyw9gAAAAEAQAADwAAAGRycy9kb3ducmV2LnhtbEyPwWrDMBBE74X+g9hCb41c&#10;B9zgWg4l0EtvTUsht421sUyllZEUx/77Kr20l4Vhhpm3zXZ2VkwU4uBZweOqAEHceT1wr+Dz4/Vh&#10;AyImZI3WMylYKMK2vb1psNb+wu807VMvcgnHGhWYlMZaytgZchhXfiTO3skHhynL0Esd8JLLnZVl&#10;UVTS4cB5weBIO0Pd9/7sFDzNX57GSDs6nKYumGHZ2LdFqfu7+eUZRKI5/YXhip/Roc1MR39mHYVV&#10;kB9Jv/fqlVUJ4qhgXa1Bto38D9/+AAAA//8DAFBLAQItABQABgAIAAAAIQC2gziS/gAAAOEBAAAT&#10;AAAAAAAAAAAAAAAAAAAAAABbQ29udGVudF9UeXBlc10ueG1sUEsBAi0AFAAGAAgAAAAhADj9If/W&#10;AAAAlAEAAAsAAAAAAAAAAAAAAAAALwEAAF9yZWxzLy5yZWxzUEsBAi0AFAAGAAgAAAAhACKW57XA&#10;AgAAsgUAAA4AAAAAAAAAAAAAAAAALgIAAGRycy9lMm9Eb2MueG1sUEsBAi0AFAAGAAgAAAAhANYE&#10;MsPYAAAABA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68038B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837DA" w:rsidRPr="004837DA">
                      <w:rPr>
                        <w:noProof/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837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2540" r="381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8038B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37DA">
                            <w:rPr>
                              <w:noProof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9pt;margin-top:0;width:77.1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iYvwIAALkFAAAOAAAAZHJzL2Uyb0RvYy54bWysVMtu1DAU3SPxD5b3aR7NPBI1U7WTCUIq&#10;D6nwAZ7ESSwSO7LdSQpiC3/Aig17vqvfwbUzmU5bISEgi+javj73cY7v2fnQNmhHpWKCJ9g/8TCi&#10;PBcF41WC37/LnCVGShNekEZwmuBbqvD56vmzs76LaSBq0RRUIgDhKu67BNdad7HrqrymLVEnoqMc&#10;DkshW6JhKSu3kKQH9LZxA8+bu72QRSdFTpWC3XQ8xCuLX5Y012/KUlGNmgRDbtr+pf1vzd9dnZG4&#10;kqSrWb5Pg/xFFi1hHIIeoFKiCbqR7AlUy3IplCj1SS5aV5Qly6mtAarxvUfVXNeko7YWaI7qDm1S&#10;/w82f717KxErgDuMOGmBortvX+++/7z78QX5pj19p2Lwuu7ATw+XYjCuplTVXYn8g0JcrGvCK3oh&#10;pehrSgpIz950j66OOMqAbPtXooA45EYLCzSUsjWA0A0E6EDT7YEaOmiUw2a0iPwFnORwFJx6M29m&#10;cnNJPF3upNIvqGiRMRIsgXkLTnZXSo+uk4uJxUXGmsay3/AHG4A57kBouGrOTBKWzE+RF22Wm2Xo&#10;hMF844RemjoX2Tp05pm/mKWn6Xqd+p9NXD+Ma1YUlJswk7D88M+I20t8lMRBWko0rDBwJiUlq+26&#10;kWhHQNiZ/fYNOXJzH6Zh+wW1PCrJD0LvMoicbL5cOGEWzpxo4S0dz48uo7kXRmGaPSzpinH67yWh&#10;HlidBTPgtO1Af4pXo6x+W6Znv6dlkrhlGqZIw9oELw9OJDZi3PDCsqwJa0b7qCumkvuuAPMT51a6&#10;Rq2jbvWwHfaPBMCMrLeiuAUtSwFaA1nCBASjFvIjRj1MkwRzGHcYNS85vAYzeCZDTsZ2MgjP4WKC&#10;NUajudbjgLrpJKtqwJ3e2wW8mIxZNd/nAPmbBcwHW8l+lpkBdLy2XvcTd/ULAAD//wMAUEsDBBQA&#10;BgAIAAAAIQBR9z8y2QAAAAQBAAAPAAAAZHJzL2Rvd25yZXYueG1sTI/BTsMwEETvSPyDtUjcqNMW&#10;ShXiVKgSF26UConbNt7GUe11ZLtp8ve4XOCy0mhGM2+rzeisGCjEzrOC+awAQdx43XGrYP/59rAG&#10;EROyRuuZFEwUYVPf3lRYan/hDxp2qRW5hGOJCkxKfSllbAw5jDPfE2fv6IPDlGVopQ54yeXOykVR&#10;rKTDjvOCwZ62hprT7uwUPI9fnvpIW/o+Dk0w3bS275NS93fj6wuIRGP6C8MVP6NDnZkO/sw6Cqsg&#10;P5J+79V7elyAOChYrpYg60r+h69/AAAA//8DAFBLAQItABQABgAIAAAAIQC2gziS/gAAAOEBAAAT&#10;AAAAAAAAAAAAAAAAAAAAAABbQ29udGVudF9UeXBlc10ueG1sUEsBAi0AFAAGAAgAAAAhADj9If/W&#10;AAAAlAEAAAsAAAAAAAAAAAAAAAAALwEAAF9yZWxzLy5yZWxzUEsBAi0AFAAGAAgAAAAhAFoAaJi/&#10;AgAAuQUAAA4AAAAAAAAAAAAAAAAALgIAAGRycy9lMm9Eb2MueG1sUEsBAi0AFAAGAAgAAAAhAFH3&#10;PzLZAAAABAEAAA8AAAAAAAAAAAAAAAAAGQUAAGRycy9kb3ducmV2LnhtbFBLBQYAAAAABAAEAPMA&#10;AAAfBgAAAAA=&#10;" filled="f" stroked="f">
              <v:textbox style="mso-fit-shape-to-text:t" inset="0,0,0,0">
                <w:txbxContent>
                  <w:p w:rsidR="00000000" w:rsidRDefault="0068038B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837DA">
                      <w:rPr>
                        <w:noProof/>
                        <w:sz w:val="28"/>
                        <w:szCs w:val="28"/>
                      </w:rPr>
                      <w:t>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8B" w:rsidRDefault="0068038B">
      <w:r>
        <w:separator/>
      </w:r>
    </w:p>
  </w:footnote>
  <w:footnote w:type="continuationSeparator" w:id="0">
    <w:p w:rsidR="0068038B" w:rsidRDefault="00680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BA3904"/>
    <w:multiLevelType w:val="multilevel"/>
    <w:tmpl w:val="BFBA3904"/>
    <w:lvl w:ilvl="0">
      <w:start w:val="1"/>
      <w:numFmt w:val="decimal"/>
      <w:suff w:val="nothing"/>
      <w:lvlText w:val="54-%1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BC"/>
    <w:rsid w:val="3DB36E03"/>
    <w:rsid w:val="3EAB0813"/>
    <w:rsid w:val="BFB7A5A2"/>
    <w:rsid w:val="EFDF0F55"/>
    <w:rsid w:val="FDF98545"/>
    <w:rsid w:val="0003296F"/>
    <w:rsid w:val="004837DA"/>
    <w:rsid w:val="006372BC"/>
    <w:rsid w:val="0068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62664C-FF07-4733-ADC9-16744725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1306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3</cp:revision>
  <dcterms:created xsi:type="dcterms:W3CDTF">2022-05-19T08:43:00Z</dcterms:created>
  <dcterms:modified xsi:type="dcterms:W3CDTF">2022-05-19T08:43:00Z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